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AC2424" w:rsidRDefault="00AC2424" w:rsidP="00AC2424">
      <w:pPr>
        <w:jc w:val="right"/>
        <w:rPr>
          <w:b/>
        </w:rPr>
      </w:pPr>
      <w:r w:rsidRPr="00AC2424">
        <w:rPr>
          <w:b/>
        </w:rPr>
        <w:t xml:space="preserve">Приложение </w:t>
      </w:r>
      <w:r w:rsidR="00FB7F4A">
        <w:rPr>
          <w:b/>
        </w:rPr>
        <w:t>7</w:t>
      </w:r>
    </w:p>
    <w:p w:rsidR="00D56249" w:rsidRPr="003F199B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99B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3F199B">
        <w:rPr>
          <w:rFonts w:ascii="Times New Roman" w:hAnsi="Times New Roman" w:cs="Times New Roman"/>
          <w:b/>
          <w:sz w:val="28"/>
          <w:szCs w:val="28"/>
        </w:rPr>
        <w:t>Невостребованных ликвидных запасов материал</w:t>
      </w:r>
      <w:r w:rsidR="00842211">
        <w:rPr>
          <w:rFonts w:ascii="Times New Roman" w:hAnsi="Times New Roman" w:cs="Times New Roman"/>
          <w:b/>
          <w:sz w:val="28"/>
          <w:szCs w:val="28"/>
        </w:rPr>
        <w:t>ьно-технических ресурсов (НВЛ)</w:t>
      </w:r>
    </w:p>
    <w:p w:rsidR="00BA2A2E" w:rsidRPr="00BA5F54" w:rsidRDefault="00BA2A2E" w:rsidP="00BA2A2E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22.06.2026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06.07.2026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A2A2E">
        <w:rPr>
          <w:rFonts w:ascii="Times New Roman" w:hAnsi="Times New Roman" w:cs="Times New Roman"/>
          <w:sz w:val="26"/>
          <w:szCs w:val="26"/>
        </w:rPr>
        <w:t>ПИ</w:t>
      </w:r>
      <w:proofErr w:type="gramEnd"/>
      <w:r w:rsidRPr="00BA2A2E">
        <w:rPr>
          <w:rFonts w:ascii="Times New Roman" w:hAnsi="Times New Roman" w:cs="Times New Roman"/>
          <w:sz w:val="26"/>
          <w:szCs w:val="26"/>
        </w:rPr>
        <w:t>606344</w:t>
      </w:r>
    </w:p>
    <w:tbl>
      <w:tblPr>
        <w:tblStyle w:val="a3"/>
        <w:tblW w:w="10466" w:type="dxa"/>
        <w:jc w:val="center"/>
        <w:tblLook w:val="04A0" w:firstRow="1" w:lastRow="0" w:firstColumn="1" w:lastColumn="0" w:noHBand="0" w:noVBand="1"/>
      </w:tblPr>
      <w:tblGrid>
        <w:gridCol w:w="1541"/>
        <w:gridCol w:w="567"/>
        <w:gridCol w:w="1561"/>
        <w:gridCol w:w="1272"/>
        <w:gridCol w:w="5510"/>
        <w:gridCol w:w="15"/>
      </w:tblGrid>
      <w:tr w:rsidR="008533EE" w:rsidRPr="003F199B" w:rsidTr="00744FC3">
        <w:trPr>
          <w:trHeight w:val="441"/>
          <w:jc w:val="center"/>
        </w:trPr>
        <w:tc>
          <w:tcPr>
            <w:tcW w:w="2108" w:type="dxa"/>
            <w:gridSpan w:val="2"/>
            <w:vAlign w:val="center"/>
          </w:tcPr>
          <w:p w:rsidR="008533EE" w:rsidRPr="003F199B" w:rsidRDefault="008533EE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8358" w:type="dxa"/>
            <w:gridSpan w:val="4"/>
            <w:vAlign w:val="center"/>
          </w:tcPr>
          <w:p w:rsidR="008533EE" w:rsidRPr="003F199B" w:rsidRDefault="008533EE" w:rsidP="00853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075B17" w:rsidRPr="003F199B" w:rsidTr="00744FC3">
        <w:trPr>
          <w:jc w:val="center"/>
        </w:trPr>
        <w:tc>
          <w:tcPr>
            <w:tcW w:w="2108" w:type="dxa"/>
            <w:gridSpan w:val="2"/>
          </w:tcPr>
          <w:p w:rsidR="00075B17" w:rsidRPr="003F199B" w:rsidRDefault="00075B17" w:rsidP="0007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  <w:p w:rsidR="00075B17" w:rsidRPr="003F199B" w:rsidRDefault="00075B17" w:rsidP="0007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квалификации:</w:t>
            </w:r>
          </w:p>
        </w:tc>
        <w:tc>
          <w:tcPr>
            <w:tcW w:w="8358" w:type="dxa"/>
            <w:gridSpan w:val="4"/>
            <w:vAlign w:val="center"/>
          </w:tcPr>
          <w:p w:rsidR="00075B17" w:rsidRPr="003F199B" w:rsidRDefault="00D268F9" w:rsidP="00075B1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75B17" w:rsidRPr="003F199B" w:rsidTr="00744FC3">
        <w:trPr>
          <w:trHeight w:val="113"/>
          <w:jc w:val="center"/>
        </w:trPr>
        <w:tc>
          <w:tcPr>
            <w:tcW w:w="2108" w:type="dxa"/>
            <w:gridSpan w:val="2"/>
          </w:tcPr>
          <w:p w:rsidR="00075B17" w:rsidRPr="003F199B" w:rsidRDefault="00075B17" w:rsidP="00BA2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Предмет реализации</w:t>
            </w:r>
          </w:p>
        </w:tc>
        <w:tc>
          <w:tcPr>
            <w:tcW w:w="8358" w:type="dxa"/>
            <w:gridSpan w:val="4"/>
          </w:tcPr>
          <w:p w:rsidR="00075B17" w:rsidRPr="003F199B" w:rsidRDefault="00075B17" w:rsidP="0084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2D04D5" w:rsidRPr="002D04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лот</w:t>
            </w:r>
            <w:r w:rsidR="002D04D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ы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неделимы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777BFE">
              <w:rPr>
                <w:rFonts w:ascii="Times New Roman" w:hAnsi="Times New Roman" w:cs="Times New Roman"/>
                <w:sz w:val="24"/>
                <w:szCs w:val="24"/>
              </w:rPr>
              <w:t>Состояние –новое!</w:t>
            </w:r>
            <w:r w:rsidR="00BA2A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A2E">
              <w:rPr>
                <w:rStyle w:val="sc-375e6608-4"/>
              </w:rPr>
              <w:t>ПИ606344</w:t>
            </w:r>
          </w:p>
        </w:tc>
      </w:tr>
      <w:tr w:rsidR="00154E03" w:rsidRPr="003F199B" w:rsidTr="00744FC3">
        <w:trPr>
          <w:gridAfter w:val="1"/>
          <w:wAfter w:w="15" w:type="dxa"/>
          <w:trHeight w:val="420"/>
          <w:jc w:val="center"/>
        </w:trPr>
        <w:tc>
          <w:tcPr>
            <w:tcW w:w="1541" w:type="dxa"/>
          </w:tcPr>
          <w:p w:rsidR="00154E03" w:rsidRPr="003F199B" w:rsidRDefault="00075B17" w:rsidP="00154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154E03" w:rsidRPr="003F199B" w:rsidRDefault="00154E03" w:rsidP="007E0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154E03" w:rsidRPr="003F199B" w:rsidRDefault="00154E03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72" w:type="dxa"/>
          </w:tcPr>
          <w:p w:rsidR="00154E03" w:rsidRPr="003F199B" w:rsidRDefault="00D56249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5510" w:type="dxa"/>
          </w:tcPr>
          <w:p w:rsidR="00154E03" w:rsidRPr="003F199B" w:rsidRDefault="00154E03" w:rsidP="00ED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D268F9" w:rsidRPr="003F199B" w:rsidTr="00B66BC1">
        <w:trPr>
          <w:gridAfter w:val="1"/>
          <w:wAfter w:w="15" w:type="dxa"/>
          <w:trHeight w:val="393"/>
          <w:jc w:val="center"/>
        </w:trPr>
        <w:tc>
          <w:tcPr>
            <w:tcW w:w="1541" w:type="dxa"/>
          </w:tcPr>
          <w:p w:rsidR="00D268F9" w:rsidRPr="003F199B" w:rsidRDefault="00D268F9" w:rsidP="00D268F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shd w:val="clear" w:color="000000" w:fill="FFFFFF"/>
          </w:tcPr>
          <w:p w:rsidR="00D268F9" w:rsidRPr="002D04D5" w:rsidRDefault="00D268F9" w:rsidP="002D0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268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</w:t>
            </w:r>
            <w:r w:rsidR="002D04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1272" w:type="dxa"/>
            <w:shd w:val="clear" w:color="auto" w:fill="auto"/>
          </w:tcPr>
          <w:p w:rsidR="00D268F9" w:rsidRPr="00D268F9" w:rsidRDefault="002D04D5" w:rsidP="00D26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4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2182484</w:t>
            </w:r>
          </w:p>
        </w:tc>
        <w:tc>
          <w:tcPr>
            <w:tcW w:w="5510" w:type="dxa"/>
            <w:shd w:val="clear" w:color="000000" w:fill="FFFFFF"/>
            <w:vAlign w:val="center"/>
          </w:tcPr>
          <w:p w:rsidR="00D268F9" w:rsidRPr="00D268F9" w:rsidRDefault="002D04D5" w:rsidP="00D268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4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Зонд электромагнитный с тороидальными катушками (ЗЭТ) для высокоразрешающего каротажа нефтегазовых скважин</w:t>
            </w:r>
          </w:p>
        </w:tc>
      </w:tr>
      <w:tr w:rsidR="00D268F9" w:rsidRPr="003F199B" w:rsidTr="00B66BC1">
        <w:trPr>
          <w:gridAfter w:val="1"/>
          <w:wAfter w:w="15" w:type="dxa"/>
          <w:trHeight w:val="393"/>
          <w:jc w:val="center"/>
        </w:trPr>
        <w:tc>
          <w:tcPr>
            <w:tcW w:w="1541" w:type="dxa"/>
          </w:tcPr>
          <w:p w:rsidR="00D268F9" w:rsidRPr="003F199B" w:rsidRDefault="00D268F9" w:rsidP="00D268F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shd w:val="clear" w:color="000000" w:fill="FFFFFF"/>
          </w:tcPr>
          <w:p w:rsidR="00D268F9" w:rsidRPr="002D04D5" w:rsidRDefault="00D268F9" w:rsidP="002D04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268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НВЛ-2024/</w:t>
            </w:r>
            <w:r w:rsidR="002D04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1272" w:type="dxa"/>
            <w:shd w:val="clear" w:color="auto" w:fill="auto"/>
          </w:tcPr>
          <w:p w:rsidR="00D268F9" w:rsidRPr="00D268F9" w:rsidRDefault="002D04D5" w:rsidP="00D268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4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2183040</w:t>
            </w:r>
          </w:p>
        </w:tc>
        <w:tc>
          <w:tcPr>
            <w:tcW w:w="5510" w:type="dxa"/>
            <w:shd w:val="clear" w:color="000000" w:fill="FFFFFF"/>
            <w:vAlign w:val="center"/>
          </w:tcPr>
          <w:p w:rsidR="00D268F9" w:rsidRPr="00D268F9" w:rsidRDefault="002D04D5" w:rsidP="00D268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4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Полевое калибровочное устройство (ПКУ) прибора ЗЭТ</w:t>
            </w:r>
          </w:p>
        </w:tc>
      </w:tr>
    </w:tbl>
    <w:p w:rsidR="00ED0964" w:rsidRPr="003F199B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3F199B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3F199B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3F199B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5B17" w:rsidRPr="003F199B" w:rsidRDefault="00075B17" w:rsidP="00075B1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75B17" w:rsidRDefault="00075B17" w:rsidP="00075B1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75B17" w:rsidRPr="00C34737" w:rsidRDefault="00075B17" w:rsidP="00075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75B17" w:rsidRDefault="00075B17" w:rsidP="00075B1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75B17" w:rsidRPr="003D331B" w:rsidRDefault="00075B17" w:rsidP="00075B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75B17" w:rsidRPr="009D12B7" w:rsidRDefault="00075B17" w:rsidP="00075B1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3F199B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3F199B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3F199B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lastRenderedPageBreak/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3F199B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3F199B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3F199B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3F199B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3F199B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3F199B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3F199B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3F199B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3F199B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3F199B" w:rsidRDefault="0060088D" w:rsidP="0059139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3F199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3F199B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3F199B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3F199B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3F199B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3F199B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3F199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3F199B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A2A2E" w:rsidRPr="00BA5F54" w:rsidRDefault="00BA2A2E" w:rsidP="00BA2A2E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BA5F54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06 июля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Pr="00AC2C2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12:00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Pr="00AC2C2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GMT+4</w:t>
      </w:r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3F199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bookmarkStart w:id="0" w:name="_GoBack"/>
      <w:bookmarkEnd w:id="0"/>
    </w:p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3F199B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3F199B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3F199B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3F199B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3F199B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3F199B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3F199B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3F199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27DA8" w:rsidRPr="003F199B" w:rsidTr="00E97B5D">
        <w:tc>
          <w:tcPr>
            <w:tcW w:w="4805" w:type="dxa"/>
            <w:vAlign w:val="center"/>
          </w:tcPr>
          <w:p w:rsidR="00B27DA8" w:rsidRPr="009D12B7" w:rsidRDefault="00B863CF" w:rsidP="00B27DA8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863CF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B27DA8" w:rsidRPr="009D12B7" w:rsidRDefault="00B27DA8" w:rsidP="00B27DA8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="00EA5AD3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8 (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846) 226-91-76</w:t>
            </w:r>
          </w:p>
          <w:p w:rsidR="00B27DA8" w:rsidRPr="009D12B7" w:rsidRDefault="00B27DA8" w:rsidP="00B27DA8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B863CF" w:rsidRPr="00B863CF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3F199B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3F199B" w:rsidTr="003B00D4">
        <w:trPr>
          <w:trHeight w:val="631"/>
        </w:trPr>
        <w:tc>
          <w:tcPr>
            <w:tcW w:w="4805" w:type="dxa"/>
          </w:tcPr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3F199B" w:rsidRDefault="00B67136" w:rsidP="00F7664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3F199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3F199B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3F199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3F199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3F199B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Невостребованных ликвидных запасов материально-технических ресурсов</w:t>
      </w: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3F199B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3F199B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3F199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3F199B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75B17"/>
    <w:rsid w:val="000842CE"/>
    <w:rsid w:val="000E61B0"/>
    <w:rsid w:val="00154E03"/>
    <w:rsid w:val="00170645"/>
    <w:rsid w:val="00183578"/>
    <w:rsid w:val="001857F9"/>
    <w:rsid w:val="00191D88"/>
    <w:rsid w:val="001A3402"/>
    <w:rsid w:val="001E78AA"/>
    <w:rsid w:val="00212637"/>
    <w:rsid w:val="002211D3"/>
    <w:rsid w:val="00242095"/>
    <w:rsid w:val="00246A9F"/>
    <w:rsid w:val="002C7947"/>
    <w:rsid w:val="002D04D5"/>
    <w:rsid w:val="00311930"/>
    <w:rsid w:val="00371E0A"/>
    <w:rsid w:val="003758A4"/>
    <w:rsid w:val="003909F8"/>
    <w:rsid w:val="003B00D4"/>
    <w:rsid w:val="003E32B3"/>
    <w:rsid w:val="003F025E"/>
    <w:rsid w:val="003F199B"/>
    <w:rsid w:val="004764FC"/>
    <w:rsid w:val="00496F5D"/>
    <w:rsid w:val="004B218A"/>
    <w:rsid w:val="004B553C"/>
    <w:rsid w:val="004E197B"/>
    <w:rsid w:val="004F019E"/>
    <w:rsid w:val="004F62E1"/>
    <w:rsid w:val="00561DC5"/>
    <w:rsid w:val="00573740"/>
    <w:rsid w:val="00585B85"/>
    <w:rsid w:val="005F62CB"/>
    <w:rsid w:val="0060088D"/>
    <w:rsid w:val="00620FD8"/>
    <w:rsid w:val="006474F1"/>
    <w:rsid w:val="0066046F"/>
    <w:rsid w:val="006A56D4"/>
    <w:rsid w:val="006C6078"/>
    <w:rsid w:val="006E1120"/>
    <w:rsid w:val="00711F5D"/>
    <w:rsid w:val="00715FC5"/>
    <w:rsid w:val="00744FC3"/>
    <w:rsid w:val="007506F3"/>
    <w:rsid w:val="00777BFE"/>
    <w:rsid w:val="00780165"/>
    <w:rsid w:val="00785B76"/>
    <w:rsid w:val="007A1F0E"/>
    <w:rsid w:val="007B0730"/>
    <w:rsid w:val="007B1181"/>
    <w:rsid w:val="007E0F85"/>
    <w:rsid w:val="00842211"/>
    <w:rsid w:val="00847354"/>
    <w:rsid w:val="00852606"/>
    <w:rsid w:val="008533EE"/>
    <w:rsid w:val="008B3A23"/>
    <w:rsid w:val="008B4406"/>
    <w:rsid w:val="008C0EA0"/>
    <w:rsid w:val="00947AD9"/>
    <w:rsid w:val="009A659E"/>
    <w:rsid w:val="009B5C6B"/>
    <w:rsid w:val="009C43B7"/>
    <w:rsid w:val="009E6601"/>
    <w:rsid w:val="009F736B"/>
    <w:rsid w:val="00A00A6D"/>
    <w:rsid w:val="00A329EB"/>
    <w:rsid w:val="00A445ED"/>
    <w:rsid w:val="00A61DF5"/>
    <w:rsid w:val="00AC2424"/>
    <w:rsid w:val="00B27DA8"/>
    <w:rsid w:val="00B527B0"/>
    <w:rsid w:val="00B67136"/>
    <w:rsid w:val="00B863CF"/>
    <w:rsid w:val="00BA2A2E"/>
    <w:rsid w:val="00BB0B7B"/>
    <w:rsid w:val="00BE57A9"/>
    <w:rsid w:val="00BF07CD"/>
    <w:rsid w:val="00C04760"/>
    <w:rsid w:val="00C14AD5"/>
    <w:rsid w:val="00C15095"/>
    <w:rsid w:val="00C80581"/>
    <w:rsid w:val="00CA22AB"/>
    <w:rsid w:val="00CA5D98"/>
    <w:rsid w:val="00CA67DA"/>
    <w:rsid w:val="00CA6A64"/>
    <w:rsid w:val="00CB2EAF"/>
    <w:rsid w:val="00CE23AD"/>
    <w:rsid w:val="00CE397F"/>
    <w:rsid w:val="00D242A0"/>
    <w:rsid w:val="00D268F9"/>
    <w:rsid w:val="00D30B12"/>
    <w:rsid w:val="00D4646F"/>
    <w:rsid w:val="00D56249"/>
    <w:rsid w:val="00DF196A"/>
    <w:rsid w:val="00E55C56"/>
    <w:rsid w:val="00E97B5D"/>
    <w:rsid w:val="00EA5AD3"/>
    <w:rsid w:val="00EC05A1"/>
    <w:rsid w:val="00ED0964"/>
    <w:rsid w:val="00EF4824"/>
    <w:rsid w:val="00F06DB3"/>
    <w:rsid w:val="00F33B3E"/>
    <w:rsid w:val="00F82030"/>
    <w:rsid w:val="00FB2E60"/>
    <w:rsid w:val="00FB7F4A"/>
    <w:rsid w:val="00FC1F4B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39C72-25E8-422A-8BBC-3A9F1FCB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  <w:style w:type="character" w:customStyle="1" w:styleId="sc-375e6608-4">
    <w:name w:val="sc-375e6608-4"/>
    <w:basedOn w:val="a0"/>
    <w:rsid w:val="00BA2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63</cp:revision>
  <cp:lastPrinted>2020-11-20T06:48:00Z</cp:lastPrinted>
  <dcterms:created xsi:type="dcterms:W3CDTF">2020-11-20T06:48:00Z</dcterms:created>
  <dcterms:modified xsi:type="dcterms:W3CDTF">2026-06-22T06:52:00Z</dcterms:modified>
</cp:coreProperties>
</file>